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val="en-US" w:eastAsia="zh-CN"/>
        </w:rPr>
        <w:t>201</w:t>
      </w:r>
      <w:r>
        <w:rPr>
          <w:rFonts w:hint="eastAsia" w:ascii="Times New Roman" w:hAnsi="Times New Roman" w:eastAsia="方正小标宋_GBK" w:cs="Times New Roman"/>
          <w:sz w:val="44"/>
          <w:szCs w:val="44"/>
          <w:lang w:val="en-US" w:eastAsia="zh-CN"/>
        </w:rPr>
        <w:t>7</w:t>
      </w:r>
      <w:r>
        <w:rPr>
          <w:rFonts w:hint="default" w:ascii="Times New Roman" w:hAnsi="Times New Roman" w:eastAsia="方正小标宋_GBK" w:cs="Times New Roman"/>
          <w:sz w:val="44"/>
          <w:szCs w:val="44"/>
          <w:lang w:val="en-US" w:eastAsia="zh-CN"/>
        </w:rPr>
        <w:t>年度</w:t>
      </w:r>
      <w:r>
        <w:rPr>
          <w:rFonts w:hint="default" w:ascii="Times New Roman" w:hAnsi="Times New Roman" w:eastAsia="方正小标宋_GBK" w:cs="Times New Roman"/>
          <w:sz w:val="44"/>
          <w:szCs w:val="44"/>
          <w:lang w:eastAsia="zh-CN"/>
        </w:rPr>
        <w:t>康大营镇</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年，梅河口市</w:t>
      </w:r>
      <w:r>
        <w:rPr>
          <w:rFonts w:hint="default" w:ascii="Times New Roman" w:hAnsi="Times New Roman" w:eastAsia="方正仿宋_GBK" w:cs="Times New Roman"/>
          <w:sz w:val="32"/>
          <w:szCs w:val="32"/>
          <w:lang w:eastAsia="zh-CN"/>
        </w:rPr>
        <w:t>康大营镇</w:t>
      </w:r>
      <w:r>
        <w:rPr>
          <w:rFonts w:hint="default" w:ascii="Times New Roman" w:hAnsi="Times New Roman" w:eastAsia="方正仿宋_GBK" w:cs="Times New Roman"/>
          <w:sz w:val="32"/>
          <w:szCs w:val="32"/>
        </w:rPr>
        <w:t>认真贯彻《中华人民共和国政府信息公开条例》规定，扎实开展政府信息公开工作，现根据《</w:t>
      </w:r>
      <w:r>
        <w:rPr>
          <w:rFonts w:hint="default" w:ascii="Times New Roman" w:hAnsi="Times New Roman" w:eastAsia="方正仿宋_GBK" w:cs="Times New Roman"/>
          <w:sz w:val="32"/>
          <w:szCs w:val="32"/>
          <w:lang w:eastAsia="zh-CN"/>
        </w:rPr>
        <w:t>关于进一步</w:t>
      </w:r>
      <w:r>
        <w:rPr>
          <w:rFonts w:hint="default" w:ascii="Times New Roman" w:hAnsi="Times New Roman" w:eastAsia="方正仿宋_GBK" w:cs="Times New Roman"/>
          <w:sz w:val="32"/>
          <w:szCs w:val="32"/>
        </w:rPr>
        <w:t>做好政府信息公开情况统计报送和年度报告</w:t>
      </w:r>
      <w:r>
        <w:rPr>
          <w:rFonts w:hint="default" w:ascii="Times New Roman" w:hAnsi="Times New Roman" w:eastAsia="方正仿宋_GBK" w:cs="Times New Roman"/>
          <w:sz w:val="32"/>
          <w:szCs w:val="32"/>
          <w:lang w:eastAsia="zh-CN"/>
        </w:rPr>
        <w:t>公</w:t>
      </w:r>
      <w:r>
        <w:rPr>
          <w:rFonts w:hint="default" w:ascii="Times New Roman" w:hAnsi="Times New Roman" w:eastAsia="方正仿宋_GBK" w:cs="Times New Roman"/>
          <w:sz w:val="32"/>
          <w:szCs w:val="32"/>
        </w:rPr>
        <w:t>布工作的通知》（</w:t>
      </w:r>
      <w:r>
        <w:rPr>
          <w:rFonts w:hint="default" w:ascii="Times New Roman" w:hAnsi="Times New Roman" w:eastAsia="方正仿宋_GBK" w:cs="Times New Roman"/>
          <w:sz w:val="32"/>
          <w:szCs w:val="32"/>
          <w:lang w:eastAsia="zh-CN"/>
        </w:rPr>
        <w:t>梅政办函</w:t>
      </w:r>
      <w:r>
        <w:rPr>
          <w:rFonts w:hint="default" w:ascii="Times New Roman" w:hAnsi="Times New Roman" w:eastAsia="方正仿宋_GBK" w:cs="Times New Roman"/>
          <w:sz w:val="32"/>
          <w:szCs w:val="32"/>
        </w:rPr>
        <w:t>〔201</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号）要求，将201</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 xml:space="preserve">年度政府信息公开工作报告如下：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 xml:space="preserve">一、基本工作情况: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 xml:space="preserve">建立健全领导体制和工作机构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领导体制。为加强康大营镇政府信息公开工作的组织领导，成立了由镇长郭文斌任组长，党委副书记钟佩有任副组长</w:t>
      </w:r>
      <w:r>
        <w:rPr>
          <w:rFonts w:hint="eastAsia" w:ascii="Times New Roman" w:hAnsi="Times New Roman" w:eastAsia="方正仿宋_GBK" w:cs="Times New Roman"/>
          <w:sz w:val="32"/>
          <w:szCs w:val="32"/>
          <w:lang w:eastAsia="zh-CN"/>
        </w:rPr>
        <w:t>，各站办所为成员</w:t>
      </w:r>
      <w:r>
        <w:rPr>
          <w:rFonts w:hint="default" w:ascii="Times New Roman" w:hAnsi="Times New Roman" w:eastAsia="方正仿宋_GBK" w:cs="Times New Roman"/>
          <w:sz w:val="32"/>
          <w:szCs w:val="32"/>
        </w:rPr>
        <w:t xml:space="preserve">的政府信息公开工作领导小组，办公室下设在党政办公室。在领导体制上，实行下管一级的组织体制, 履行对本级部门的职责。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．人员配置。</w:t>
      </w:r>
      <w:r>
        <w:rPr>
          <w:rFonts w:hint="default" w:ascii="Times New Roman" w:hAnsi="Times New Roman" w:eastAsia="方正仿宋_GBK" w:cs="Times New Roman"/>
          <w:color w:val="000000" w:themeColor="text1"/>
          <w:sz w:val="32"/>
          <w:szCs w:val="32"/>
          <w14:textFill>
            <w14:solidFill>
              <w14:schemeClr w14:val="tx1"/>
            </w14:solidFill>
          </w14:textFill>
        </w:rPr>
        <w:t>明确1位信息员，负责收集、整理政府信息，由</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镇</w:t>
      </w:r>
      <w:r>
        <w:rPr>
          <w:rFonts w:hint="default" w:ascii="Times New Roman" w:hAnsi="Times New Roman" w:eastAsia="方正仿宋_GBK" w:cs="Times New Roman"/>
          <w:color w:val="000000" w:themeColor="text1"/>
          <w:sz w:val="32"/>
          <w:szCs w:val="32"/>
          <w14:textFill>
            <w14:solidFill>
              <w14:schemeClr w14:val="tx1"/>
            </w14:solidFill>
          </w14:textFill>
        </w:rPr>
        <w:t>信息员统一发布，确保信息公开全面、及时、准确、无差错。</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镇</w:t>
      </w:r>
      <w:r>
        <w:rPr>
          <w:rFonts w:hint="default" w:ascii="Times New Roman" w:hAnsi="Times New Roman" w:eastAsia="方正仿宋_GBK" w:cs="Times New Roman"/>
          <w:color w:val="000000" w:themeColor="text1"/>
          <w:sz w:val="32"/>
          <w:szCs w:val="32"/>
          <w14:textFill>
            <w14:solidFill>
              <w14:schemeClr w14:val="tx1"/>
            </w14:solidFill>
          </w14:textFill>
        </w:rPr>
        <w:t>领导高度重视政府信息公开工作，将政府信息公开工作纳入单位年度工作要点予以明确，制订了信息公开工作的工作制度，并多次就政府信息公开工作进行专题部署，要求做到阳光政务、透明政务。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3</w:t>
      </w:r>
      <w:r>
        <w:rPr>
          <w:rFonts w:hint="default" w:ascii="Times New Roman" w:hAnsi="Times New Roman" w:eastAsia="方正仿宋_GBK" w:cs="Times New Roman"/>
          <w:sz w:val="32"/>
          <w:szCs w:val="32"/>
        </w:rPr>
        <w:t>.查阅点设置。分别设置了梅河口市政府政务公开网站、</w:t>
      </w:r>
      <w:r>
        <w:rPr>
          <w:rFonts w:hint="eastAsia" w:ascii="Times New Roman" w:hAnsi="Times New Roman" w:eastAsia="方正仿宋_GBK" w:cs="Times New Roman"/>
          <w:sz w:val="32"/>
          <w:szCs w:val="32"/>
          <w:lang w:eastAsia="zh-CN"/>
        </w:rPr>
        <w:t>康大营镇</w:t>
      </w:r>
      <w:r>
        <w:rPr>
          <w:rFonts w:hint="default" w:ascii="Times New Roman" w:hAnsi="Times New Roman" w:eastAsia="方正仿宋_GBK" w:cs="Times New Roman"/>
          <w:sz w:val="32"/>
          <w:szCs w:val="32"/>
        </w:rPr>
        <w:t>微信公众平台</w:t>
      </w:r>
      <w:r>
        <w:rPr>
          <w:rFonts w:hint="eastAsia" w:ascii="Times New Roman" w:hAnsi="Times New Roman" w:eastAsia="方正仿宋_GBK" w:cs="Times New Roman"/>
          <w:sz w:val="32"/>
          <w:szCs w:val="32"/>
          <w:lang w:eastAsia="zh-CN"/>
        </w:rPr>
        <w:t>、镇党政办公室</w:t>
      </w:r>
      <w:r>
        <w:rPr>
          <w:rFonts w:hint="default" w:ascii="Times New Roman" w:hAnsi="Times New Roman" w:eastAsia="方正仿宋_GBK" w:cs="Times New Roman"/>
          <w:sz w:val="32"/>
          <w:szCs w:val="32"/>
        </w:rPr>
        <w:t xml:space="preserve">等3个查阅点。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（二） 科学编制信息公开指南和公开目录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1.工作部署和安排情况。我镇选派专人，对政务信息进行录入和更新，对公开项目进一步细化了工作流程。领导小组每月召开一次会议跟踪指导和检查监督当月政务信息公开信息数量和质量，保证不出差错。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2.学习、培训情况。全年共组织培训4次，平均每季度1次。做到了科学编制政府信息公开指南和公开目录，并及时更新。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（三）逐步完善政府公开信息配套制度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2017年，我镇进一步完善了政府公开信息目录、公开办事制度、政务公开投诉受理制度等9项制度，不断完善政务公开机制，使全镇政务公开工作步入制度化和法制化轨道。及时将国家、省、市相关政策法规在网上公开，方便民众查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二、主动公开信息情况：</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 xml:space="preserve">（一）主动公开政府信息数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201</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年度，梅河口市</w:t>
      </w:r>
      <w:r>
        <w:rPr>
          <w:rFonts w:hint="eastAsia" w:ascii="Times New Roman" w:hAnsi="Times New Roman" w:eastAsia="方正仿宋_GBK" w:cs="Times New Roman"/>
          <w:sz w:val="32"/>
          <w:szCs w:val="32"/>
          <w:lang w:eastAsia="zh-CN"/>
        </w:rPr>
        <w:t>康大营镇</w:t>
      </w:r>
      <w:r>
        <w:rPr>
          <w:rFonts w:hint="default" w:ascii="Times New Roman" w:hAnsi="Times New Roman" w:eastAsia="方正仿宋_GBK" w:cs="Times New Roman"/>
          <w:sz w:val="32"/>
          <w:szCs w:val="32"/>
        </w:rPr>
        <w:t>通过不同渠道和方式公开政府信息数为</w:t>
      </w:r>
      <w:r>
        <w:rPr>
          <w:rFonts w:hint="eastAsia" w:ascii="Times New Roman" w:hAnsi="Times New Roman" w:eastAsia="方正仿宋_GBK" w:cs="Times New Roman"/>
          <w:sz w:val="32"/>
          <w:szCs w:val="32"/>
          <w:lang w:val="en-US" w:eastAsia="zh-CN"/>
        </w:rPr>
        <w:t>62</w:t>
      </w:r>
      <w:r>
        <w:rPr>
          <w:rFonts w:hint="default" w:ascii="Times New Roman" w:hAnsi="Times New Roman" w:eastAsia="方正仿宋_GBK" w:cs="Times New Roman"/>
          <w:sz w:val="32"/>
          <w:szCs w:val="32"/>
        </w:rPr>
        <w:t>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其中主动公开规范性文件为0条, 共制发规范性文件数为</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 xml:space="preserve">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sz w:val="32"/>
          <w:szCs w:val="32"/>
        </w:rPr>
        <w:t xml:space="preserve">（二）通过不同渠道和方式公开政府信息的情况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在201</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年度全部公开信息中, 通过政府网站公开政府信息数</w:t>
      </w:r>
      <w:r>
        <w:rPr>
          <w:rFonts w:hint="eastAsia"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微信公开政府信息数为</w:t>
      </w:r>
      <w:r>
        <w:rPr>
          <w:rFonts w:hint="eastAsia" w:ascii="Times New Roman" w:hAnsi="Times New Roman" w:eastAsia="方正仿宋_GBK" w:cs="Times New Roman"/>
          <w:sz w:val="32"/>
          <w:szCs w:val="32"/>
          <w:lang w:eastAsia="zh-CN"/>
        </w:rPr>
        <w:t>以及</w:t>
      </w:r>
      <w:r>
        <w:rPr>
          <w:rFonts w:hint="default" w:ascii="Times New Roman" w:hAnsi="Times New Roman" w:eastAsia="方正仿宋_GBK" w:cs="Times New Roman"/>
          <w:sz w:val="32"/>
          <w:szCs w:val="32"/>
        </w:rPr>
        <w:t>其他方式公开政府信息数为</w:t>
      </w:r>
      <w:r>
        <w:rPr>
          <w:rFonts w:hint="eastAsia" w:ascii="Times New Roman" w:hAnsi="Times New Roman" w:eastAsia="方正仿宋_GBK" w:cs="Times New Roman"/>
          <w:sz w:val="32"/>
          <w:szCs w:val="32"/>
          <w:lang w:val="en-US" w:eastAsia="zh-CN"/>
        </w:rPr>
        <w:t>62</w:t>
      </w:r>
      <w:r>
        <w:rPr>
          <w:rFonts w:hint="default" w:ascii="Times New Roman" w:hAnsi="Times New Roman" w:eastAsia="方正仿宋_GBK" w:cs="Times New Roman"/>
          <w:sz w:val="32"/>
          <w:szCs w:val="32"/>
        </w:rPr>
        <w:t>条</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二</w:t>
      </w:r>
      <w:r>
        <w:rPr>
          <w:rFonts w:hint="eastAsia" w:ascii="方正黑体_GBK" w:hAnsi="方正黑体_GBK" w:eastAsia="方正黑体_GBK" w:cs="方正黑体_GBK"/>
          <w:sz w:val="32"/>
          <w:szCs w:val="32"/>
        </w:rPr>
        <w:t>、回应解读情况：</w:t>
      </w:r>
      <w:r>
        <w:rPr>
          <w:rFonts w:hint="eastAsia" w:ascii="Times New Roman" w:hAnsi="Times New Roman" w:eastAsia="方正仿宋_GBK" w:cs="Times New Roman"/>
          <w:sz w:val="32"/>
          <w:szCs w:val="32"/>
          <w:lang w:eastAsia="zh-CN"/>
        </w:rPr>
        <w:t>全年通过微信公众号回应群众事项</w:t>
      </w:r>
      <w:r>
        <w:rPr>
          <w:rFonts w:hint="eastAsia" w:ascii="Times New Roman" w:hAnsi="Times New Roman" w:eastAsia="方正仿宋_GBK" w:cs="Times New Roman"/>
          <w:sz w:val="32"/>
          <w:szCs w:val="32"/>
          <w:lang w:val="en-US" w:eastAsia="zh-CN"/>
        </w:rPr>
        <w:t>60次。</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三</w:t>
      </w:r>
      <w:r>
        <w:rPr>
          <w:rFonts w:hint="default" w:ascii="方正黑体_GBK" w:hAnsi="方正黑体_GBK" w:eastAsia="方正黑体_GBK" w:cs="方正黑体_GBK"/>
          <w:sz w:val="32"/>
          <w:szCs w:val="32"/>
          <w:lang w:val="en-US" w:eastAsia="zh-CN"/>
        </w:rPr>
        <w:t>、依申请公开情况：</w:t>
      </w:r>
      <w:r>
        <w:rPr>
          <w:rFonts w:hint="default" w:ascii="Times New Roman" w:hAnsi="Times New Roman" w:eastAsia="方正仿宋_GBK" w:cs="Times New Roman"/>
          <w:sz w:val="32"/>
          <w:szCs w:val="32"/>
        </w:rPr>
        <w:t xml:space="preserve">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lang w:val="en-US" w:eastAsia="zh-CN"/>
        </w:rPr>
        <w:t>四</w:t>
      </w:r>
      <w:r>
        <w:rPr>
          <w:rFonts w:hint="default" w:ascii="方正黑体_GBK" w:hAnsi="方正黑体_GBK" w:eastAsia="方正黑体_GBK" w:cs="方正黑体_GBK"/>
          <w:sz w:val="32"/>
          <w:szCs w:val="32"/>
          <w:lang w:val="en-US" w:eastAsia="zh-CN"/>
        </w:rPr>
        <w:t>、行政复议数量：</w:t>
      </w:r>
      <w:r>
        <w:rPr>
          <w:rFonts w:hint="default" w:ascii="Times New Roman" w:hAnsi="Times New Roman" w:eastAsia="方正仿宋_GBK" w:cs="Times New Roman"/>
          <w:sz w:val="32"/>
          <w:szCs w:val="32"/>
        </w:rPr>
        <w:t xml:space="preserve">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lang w:val="en-US" w:eastAsia="zh-CN"/>
        </w:rPr>
        <w:t>五</w:t>
      </w:r>
      <w:r>
        <w:rPr>
          <w:rFonts w:hint="default" w:ascii="方正黑体_GBK" w:hAnsi="方正黑体_GBK" w:eastAsia="方正黑体_GBK" w:cs="方正黑体_GBK"/>
          <w:sz w:val="32"/>
          <w:szCs w:val="32"/>
          <w:lang w:val="en-US" w:eastAsia="zh-CN"/>
        </w:rPr>
        <w:t>、行政诉讼数量：</w:t>
      </w:r>
      <w:r>
        <w:rPr>
          <w:rFonts w:hint="default" w:ascii="Times New Roman" w:hAnsi="Times New Roman" w:eastAsia="方正仿宋_GBK" w:cs="Times New Roman"/>
          <w:sz w:val="32"/>
          <w:szCs w:val="32"/>
        </w:rPr>
        <w:t xml:space="preserve">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lang w:val="en-US" w:eastAsia="zh-CN"/>
        </w:rPr>
        <w:t>六</w:t>
      </w:r>
      <w:r>
        <w:rPr>
          <w:rFonts w:hint="default" w:ascii="方正黑体_GBK" w:hAnsi="方正黑体_GBK" w:eastAsia="方正黑体_GBK" w:cs="方正黑体_GBK"/>
          <w:sz w:val="32"/>
          <w:szCs w:val="32"/>
          <w:lang w:val="en-US" w:eastAsia="zh-CN"/>
        </w:rPr>
        <w:t>、举报投诉数量：</w:t>
      </w:r>
      <w:r>
        <w:rPr>
          <w:rFonts w:hint="default" w:ascii="Times New Roman" w:hAnsi="Times New Roman" w:eastAsia="方正仿宋_GBK" w:cs="Times New Roman"/>
          <w:sz w:val="32"/>
          <w:szCs w:val="32"/>
        </w:rPr>
        <w:t xml:space="preserve">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七</w:t>
      </w:r>
      <w:r>
        <w:rPr>
          <w:rFonts w:hint="default" w:ascii="方正黑体_GBK" w:hAnsi="方正黑体_GBK" w:eastAsia="方正黑体_GBK" w:cs="方正黑体_GBK"/>
          <w:sz w:val="32"/>
          <w:szCs w:val="32"/>
          <w:lang w:val="en-US" w:eastAsia="zh-CN"/>
        </w:rPr>
        <w:t>、依申请公开信息收取的费用：</w:t>
      </w:r>
      <w:r>
        <w:rPr>
          <w:rFonts w:hint="default" w:ascii="Times New Roman" w:hAnsi="Times New Roman" w:eastAsia="方正仿宋_GBK" w:cs="Times New Roman"/>
          <w:sz w:val="32"/>
          <w:szCs w:val="32"/>
        </w:rPr>
        <w:t xml:space="preserve">因无依申请公开事项，所以未收取过任何费用。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lang w:val="en-US" w:eastAsia="zh-CN"/>
        </w:rPr>
        <w:t>八、机构建设和保障经费情况：</w:t>
      </w:r>
      <w:r>
        <w:rPr>
          <w:rFonts w:hint="eastAsia" w:ascii="Times New Roman" w:hAnsi="Times New Roman" w:eastAsia="方正仿宋_GBK" w:cs="Times New Roman"/>
          <w:sz w:val="32"/>
          <w:szCs w:val="32"/>
          <w:lang w:eastAsia="zh-CN"/>
        </w:rPr>
        <w:t>设立政府信息公开工作专门机构</w:t>
      </w:r>
      <w:r>
        <w:rPr>
          <w:rFonts w:hint="eastAsia" w:ascii="Times New Roman" w:hAnsi="Times New Roman" w:eastAsia="方正仿宋_GBK" w:cs="Times New Roman"/>
          <w:sz w:val="32"/>
          <w:szCs w:val="32"/>
          <w:lang w:val="en-US" w:eastAsia="zh-CN"/>
        </w:rPr>
        <w:t>1个，查阅点3处，工作人员2人。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九</w:t>
      </w:r>
      <w:r>
        <w:rPr>
          <w:rFonts w:hint="default" w:ascii="方正黑体_GBK" w:hAnsi="方正黑体_GBK" w:eastAsia="方正黑体_GBK" w:cs="方正黑体_GBK"/>
          <w:sz w:val="32"/>
          <w:szCs w:val="32"/>
          <w:lang w:val="en-US" w:eastAsia="zh-CN"/>
        </w:rPr>
        <w:t>、政府信息公开会议和培训情况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全年召开政府信息公开工作会议</w:t>
      </w:r>
      <w:r>
        <w:rPr>
          <w:rFonts w:hint="eastAsia" w:ascii="Times New Roman" w:hAnsi="Times New Roman" w:eastAsia="方正仿宋_GBK" w:cs="Times New Roman"/>
          <w:sz w:val="32"/>
          <w:szCs w:val="32"/>
          <w:lang w:val="en-US" w:eastAsia="zh-CN"/>
        </w:rPr>
        <w:t>4</w:t>
      </w:r>
      <w:bookmarkStart w:id="0" w:name="_GoBack"/>
      <w:bookmarkEnd w:id="0"/>
      <w:r>
        <w:rPr>
          <w:rFonts w:hint="eastAsia" w:ascii="Times New Roman" w:hAnsi="Times New Roman" w:eastAsia="方正仿宋_GBK" w:cs="Times New Roman"/>
          <w:sz w:val="32"/>
          <w:szCs w:val="32"/>
          <w:lang w:val="en-US" w:eastAsia="zh-CN"/>
        </w:rPr>
        <w:t>次，组织各站办所学习4次，接受培训人员20余人次。</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 xml:space="preserve">十、主要问题和改进措施：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楷体_GBK" w:hAnsi="方正楷体_GBK" w:eastAsia="方正楷体_GBK" w:cs="方正楷体_GBK"/>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（一）存在问题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2017年康大营镇政府信息公开工作虽然取得了一定的成绩，但还不能完全满足社会公众对政府信息公开工作的要求，我镇在政府信息公开工作中，主要存以下几个方面的不足：一是信息上报较为滞后，公开内容及时性较弱；二是信息公开内容深度和广度不够，主要体现在公开内容尚不能完全满足社会公众对政府信息公开工作的需求；三是政府信息公开工作的宣传力度不足，互动性不墙，许多群众还不知道可以通过申请公开相关政府信息，网站信息与群众的互动方面薄弱。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（二）改进措施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健全配套制度，加强制度落实。按照有关要求，结合工作实际，我镇将不断完善政府信息公开的工作制度，把政府信息公开工作列入到重要的议事日程，做到与日常业务工作同安排、同检查、同考核，把各项制度落到实处，确保全面、准确、及时发布主动公开的政府信息，提高政府信息公开的知晓率和利用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提高信息公开的服务性和便民性。认真做好调研和分析，掌握群众关心的问题，对涉及群众切身利益的重要政府信息给予高度重视，切实保障社会公众的知情权，不断提升信息公开内容的深度与广度，从而提高权力运行的透明度和群众的监督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加强培训和宣传工作。加强对政府信息公开业务人员的培训，提升政务公开意识，提高业务水平，同时，拓展政府信息公开形式，大力推进依申请公开工作，加强政府信息公开申请的处理、依申请公开的政府信息目录编制、免予公开的政府信息类目备案等相关工作。强化政府网站作为政府信息公开主渠道的功能，加强与公众的互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康大营镇人民政府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201</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日</w:t>
      </w:r>
    </w:p>
    <w:p>
      <w:pPr>
        <w:rPr>
          <w:rFonts w:hint="default" w:ascii="Times New Roman" w:hAnsi="Times New Roman" w:cs="Times New Roman"/>
        </w:rPr>
      </w:pPr>
    </w:p>
    <w:sectPr>
      <w:pgSz w:w="11906" w:h="16838"/>
      <w:pgMar w:top="1440" w:right="1587" w:bottom="124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07539"/>
    <w:rsid w:val="18D507AE"/>
    <w:rsid w:val="4B6334A3"/>
    <w:rsid w:val="4D5075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2017-01-03T05:34:00Z</dcterms:created>
  <dc:creator>Administrator</dc:creator>
  <cp:lastModifiedBy>lenovo1</cp:lastModifiedBy>
  <dcterms:modified xsi:type="dcterms:W3CDTF">2018-01-12T01:05:35Z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