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附件</w:t>
      </w:r>
      <w:r>
        <w:rPr>
          <w:rFonts w:ascii="仿宋_GB2312" w:eastAsia="仿宋_GB2312" w:cs="仿宋_GB2312"/>
          <w:sz w:val="32"/>
          <w:szCs w:val="32"/>
        </w:rPr>
        <w:t>6</w:t>
      </w:r>
    </w:p>
    <w:p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 w:cs="方正小标宋_GBK"/>
          <w:sz w:val="44"/>
          <w:szCs w:val="44"/>
        </w:rPr>
        <w:t>梅河口市司法局行政权力运行流程图</w:t>
      </w:r>
    </w:p>
    <w:p>
      <w:pPr>
        <w:rPr>
          <w:rFonts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 w:cs="楷体_GB2312"/>
          <w:b/>
          <w:bCs/>
          <w:sz w:val="32"/>
          <w:szCs w:val="32"/>
        </w:rPr>
        <w:t>项目名称：司法鉴定机构审批</w:t>
      </w:r>
    </w:p>
    <w:p>
      <w:r>
        <w:rPr>
          <w:rFonts w:hint="eastAsia" w:ascii="楷体_GB2312" w:eastAsia="楷体_GB2312" w:cs="楷体_GB2312"/>
          <w:b/>
          <w:bCs/>
          <w:sz w:val="32"/>
          <w:szCs w:val="32"/>
        </w:rPr>
        <w:t>项目</w:t>
      </w:r>
      <w:r>
        <w:pict>
          <v:roundrect id="AutoShape 2" o:spid="_x0000_s1026" o:spt="2" style="position:absolute;left:0pt;margin-left:223.5pt;margin-top:1.05pt;height:139.7pt;width:297pt;z-index:251671552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sz w:val="18"/>
                      <w:szCs w:val="18"/>
                    </w:rPr>
                    <w:t>申请材料目录：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（一）</w:t>
                  </w:r>
                  <w:r>
                    <w:rPr>
                      <w:rFonts w:ascii="宋体" w:hAnsi="宋体" w:cs="宋体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司法鉴定机构名称预核申请书（二）拟设司法鉴定机构预核名称申请表（三）</w:t>
                  </w:r>
                  <w:r>
                    <w:rPr>
                      <w:rFonts w:ascii="宋体" w:hAnsi="宋体" w:cs="宋体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拟在该机构执业的司法鉴定人名册（四）司法鉴定机构登记申请表（五）证明申请者身份的相关文件（如工商营业执照、社团登记证等）；相关行业资格、资质证明（六）</w:t>
                  </w:r>
                  <w:r>
                    <w:rPr>
                      <w:rFonts w:ascii="宋体" w:hAnsi="宋体" w:cs="宋体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住所证明（自有房屋具有房屋产权证明；租赁房屋具有房屋租赁合同）（七）仪器、设备说明和检测实验室相关资料（自购的仪器、设备具有所有权凭证；检测实验室具有国家认证认可的文件；暂时租（借）用的仪器设备和检测实验室，具有租（借）用协议和五年内仪器、设备及检测实验室达标的书面计划）（八）司法鉴定人申请执业材料（九）章程</w:t>
                  </w:r>
                </w:p>
              </w:txbxContent>
            </v:textbox>
          </v:roundrect>
        </w:pict>
      </w:r>
      <w:r>
        <w:rPr>
          <w:rFonts w:hint="eastAsia" w:ascii="楷体_GB2312" w:eastAsia="楷体_GB2312" w:cs="楷体_GB2312"/>
          <w:b/>
          <w:bCs/>
          <w:sz w:val="32"/>
          <w:szCs w:val="32"/>
          <w:lang w:eastAsia="zh-CN"/>
        </w:rPr>
        <w:t>编码：</w:t>
      </w:r>
      <w:r>
        <w:rPr>
          <w:rFonts w:hint="eastAsia" w:ascii="楷体_GB2312" w:eastAsia="楷体_GB2312" w:cs="楷体_GB2312"/>
          <w:b/>
          <w:bCs/>
          <w:sz w:val="32"/>
          <w:szCs w:val="32"/>
          <w:lang w:val="en-US" w:eastAsia="zh-CN"/>
        </w:rPr>
        <w:t>SF-XK-002</w:t>
      </w:r>
    </w:p>
    <w:p>
      <w:r>
        <w:pict>
          <v:roundrect id="AutoShape 3" o:spid="_x0000_s1027" o:spt="2" style="position:absolute;left:0pt;margin-left:89.1pt;margin-top:3.8pt;height:31.7pt;width:59.4pt;z-index:251661312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 inset="2.54mm,2.3mm,2.54mm,1.27mm">
              <w:txbxContent>
                <w:p>
                  <w:pPr>
                    <w:ind w:firstLine="103" w:firstLineChars="49"/>
                    <w:rPr>
                      <w:b/>
                      <w:bCs/>
                    </w:rPr>
                  </w:pPr>
                  <w:r>
                    <w:rPr>
                      <w:rFonts w:hint="eastAsia" w:cs="宋体"/>
                      <w:b/>
                      <w:bCs/>
                    </w:rPr>
                    <w:t>申请人</w:t>
                  </w:r>
                </w:p>
              </w:txbxContent>
            </v:textbox>
          </v:roundrect>
        </w:pict>
      </w:r>
    </w:p>
    <w:p>
      <w:r>
        <w:pict>
          <v:line id="Line 4" o:spid="_x0000_s1028" o:spt="20" style="position:absolute;left:0pt;flip:y;margin-left:148.5pt;margin-top:4.05pt;height:0pt;width:74.25pt;z-index:2516705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5" o:spid="_x0000_s1029" o:spt="20" style="position:absolute;left:0pt;margin-left:29.7pt;margin-top:4.05pt;height:15.85pt;width:0.05pt;z-index:2516725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Line 6" o:spid="_x0000_s1030" o:spt="20" style="position:absolute;left:0pt;margin-left:29.7pt;margin-top:4.05pt;height:0pt;width:59.4pt;z-index:2516674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oundrect id="AutoShape 7" o:spid="_x0000_s1031" o:spt="2" style="position:absolute;left:0pt;flip:y;margin-left:-29.7pt;margin-top:4.3pt;height:42pt;width:103.95pt;z-index:251669504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 w:cs="宋体"/>
                      <w:sz w:val="18"/>
                      <w:szCs w:val="18"/>
                    </w:rPr>
                    <w:t>不予受理或补充材料（一次性告知）</w:t>
                  </w:r>
                </w:p>
              </w:txbxContent>
            </v:textbox>
          </v:roundrect>
        </w:pict>
      </w:r>
      <w:r>
        <w:pict>
          <v:line id="Line 8" o:spid="_x0000_s1032" o:spt="20" style="position:absolute;left:0pt;margin-left:118.8pt;margin-top:4.3pt;height:48.4pt;width:0.05pt;z-index:251664384;mso-width-relative:page;mso-height-relative:page;" coordsize="21600,21600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/>
    <w:p>
      <w:r>
        <w:pict>
          <v:line id="Line 9" o:spid="_x0000_s1033" o:spt="20" style="position:absolute;left:0pt;flip:x;margin-left:29.7pt;margin-top:11.85pt;height:24.95pt;width:0.05pt;z-index:2516736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r>
        <w:pict>
          <v:roundrect id="AutoShape 10" o:spid="_x0000_s1034" o:spt="2" style="position:absolute;left:0pt;margin-left:89.1pt;margin-top:5.05pt;height:31.7pt;width:65.25pt;z-index:251660288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 inset="2.54mm,2.3mm,2.54mm,1.27mm"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 w:cs="宋体"/>
                      <w:sz w:val="18"/>
                      <w:szCs w:val="18"/>
                    </w:rPr>
                    <w:t>市局受理</w:t>
                  </w:r>
                </w:p>
              </w:txbxContent>
            </v:textbox>
          </v:roundrect>
        </w:pict>
      </w:r>
    </w:p>
    <w:p>
      <w:r>
        <w:pict>
          <v:line id="Line 11" o:spid="_x0000_s1035" o:spt="20" style="position:absolute;left:0pt;flip:x;margin-left:29.7pt;margin-top:5.3pt;height:0pt;width:59.4pt;z-index:25167462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r>
        <w:pict>
          <v:line id="Line 12" o:spid="_x0000_s1036" o:spt="20" style="position:absolute;left:0pt;margin-left:118.8pt;margin-top:5.55pt;height:63.4pt;width:0.05pt;z-index:251675648;mso-width-relative:page;mso-height-relative:page;" coordsize="21600,21600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/>
    <w:p/>
    <w:p/>
    <w:p>
      <w:r>
        <w:pict>
          <v:roundrect id="AutoShape 14" o:spid="_x0000_s1037" o:spt="2" style="position:absolute;left:0pt;margin-left:74.25pt;margin-top:5.3pt;height:31.2pt;width:90pt;z-index:251659264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 inset="2.54mm,2.3mm,2.54mm,1.27mm"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 w:cs="宋体"/>
                      <w:sz w:val="18"/>
                      <w:szCs w:val="18"/>
                    </w:rPr>
                    <w:t>进行初审</w:t>
                  </w:r>
                </w:p>
              </w:txbxContent>
            </v:textbox>
          </v:roundrect>
        </w:pict>
      </w:r>
    </w:p>
    <w:p/>
    <w:p>
      <w:r>
        <w:pict>
          <v:line id="Line 16" o:spid="_x0000_s1038" o:spt="20" style="position:absolute;left:0pt;margin-left:118.8pt;margin-top:5.65pt;height:23.4pt;width:0.05pt;z-index:251666432;mso-width-relative:page;mso-height-relative:page;" coordsize="21600,21600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>
      <w:r>
        <w:pict>
          <v:roundrect id="AutoShape 18" o:spid="_x0000_s1039" o:spt="2" style="position:absolute;left:0pt;margin-left:74.25pt;margin-top:7.3pt;height:31.2pt;width:89.1pt;z-index:251663360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 inset="2.54mm,2.3mm,2.54mm,1.27mm"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 w:cs="宋体"/>
                      <w:sz w:val="18"/>
                      <w:szCs w:val="18"/>
                    </w:rPr>
                    <w:t>报送省厅审查</w:t>
                  </w:r>
                </w:p>
              </w:txbxContent>
            </v:textbox>
          </v:roundrect>
        </w:pict>
      </w:r>
    </w:p>
    <w:p/>
    <w:p>
      <w:r>
        <w:pict>
          <v:line id="Line 20" o:spid="_x0000_s1040" o:spt="20" style="position:absolute;left:0pt;margin-left:118.8pt;margin-top:7.95pt;height:31.7pt;width:0.05pt;z-index:251665408;mso-width-relative:page;mso-height-relative:page;" coordsize="21600,21600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>
      <w:pPr>
        <w:ind w:left="-718" w:leftChars="-342"/>
      </w:pPr>
      <w:r>
        <w:pict>
          <v:roundrect id="AutoShape 17" o:spid="_x0000_s1041" o:spt="2" style="position:absolute;left:0pt;flip:y;margin-left:192.3pt;margin-top:14.5pt;height:47.55pt;width:90.75pt;z-index:251668480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 w:cs="宋体"/>
                      <w:sz w:val="18"/>
                      <w:szCs w:val="18"/>
                    </w:rPr>
                    <w:t>不予许可，制作不予许可决定书</w:t>
                  </w:r>
                </w:p>
              </w:txbxContent>
            </v:textbox>
          </v:roundrect>
        </w:pict>
      </w:r>
    </w:p>
    <w:p>
      <w:r>
        <w:pict>
          <v:roundrect id="AutoShape 22" o:spid="_x0000_s1042" o:spt="2" style="position:absolute;left:0pt;margin-left:59.4pt;margin-top:7.3pt;height:30.7pt;width:108pt;z-index:251662336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ind w:firstLine="540" w:firstLineChars="300"/>
                    <w:rPr>
                      <w:sz w:val="18"/>
                      <w:szCs w:val="18"/>
                    </w:rPr>
                  </w:pPr>
                  <w:r>
                    <w:rPr>
                      <w:rFonts w:hint="eastAsia" w:cs="宋体"/>
                      <w:sz w:val="18"/>
                      <w:szCs w:val="18"/>
                    </w:rPr>
                    <w:t>省厅审核</w:t>
                  </w:r>
                </w:p>
              </w:txbxContent>
            </v:textbox>
          </v:roundrect>
        </w:pict>
      </w:r>
    </w:p>
    <w:p>
      <w:r>
        <w:pict>
          <v:line id="Line 19" o:spid="_x0000_s1043" o:spt="20" style="position:absolute;left:0pt;flip:x;margin-left:167.55pt;margin-top:5.15pt;height:0pt;width:24.1pt;z-index:25167872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r>
        <w:pict>
          <v:line id="Line 23" o:spid="_x0000_s1044" o:spt="20" style="position:absolute;left:0pt;margin-left:118.8pt;margin-top:7.5pt;height:47.55pt;width:0.05pt;z-index:251677696;mso-width-relative:page;mso-height-relative:page;" coordsize="21600,21600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/>
    <w:p/>
    <w:p>
      <w:r>
        <w:pict>
          <v:roundrect id="AutoShape 24" o:spid="_x0000_s1045" o:spt="2" style="position:absolute;left:0pt;margin-left:47.85pt;margin-top:8.85pt;height:63.95pt;width:137.35pt;z-index:251676672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 inset="2.54mm,2.3mm,2.54mm,1.27mm">
              <w:txbxContent>
                <w:p>
                  <w:pPr>
                    <w:ind w:firstLine="103" w:firstLineChars="49"/>
                    <w:rPr>
                      <w:b/>
                      <w:bCs/>
                    </w:rPr>
                  </w:pPr>
                  <w:r>
                    <w:rPr>
                      <w:rFonts w:hint="eastAsia" w:cs="宋体"/>
                      <w:b/>
                      <w:bCs/>
                    </w:rPr>
                    <w:t>准予许可，制作许可决定书，制作、送达证照</w:t>
                  </w:r>
                </w:p>
              </w:txbxContent>
            </v:textbox>
          </v:roundrect>
        </w:pict>
      </w:r>
    </w:p>
    <w:p>
      <w:r>
        <w:rPr>
          <w:rFonts w:hint="eastAsia" w:cs="宋体"/>
        </w:rPr>
        <w:t>　　　</w:t>
      </w:r>
      <w:r>
        <w:t xml:space="preserve">              </w:t>
      </w:r>
    </w:p>
    <w:p/>
    <w:p/>
    <w:p/>
    <w:p/>
    <w:p/>
    <w:p/>
    <w:p/>
    <w:p/>
    <w:p>
      <w:pPr>
        <w:ind w:firstLine="420" w:firstLineChars="200"/>
        <w:rPr>
          <w:rFonts w:ascii="楷体_GB2312" w:eastAsia="楷体_GB2312"/>
          <w:b/>
          <w:bCs/>
          <w:sz w:val="32"/>
          <w:szCs w:val="32"/>
        </w:rPr>
      </w:pPr>
      <w:r>
        <w:rPr>
          <w:rFonts w:hint="eastAsia" w:cs="宋体"/>
        </w:rPr>
        <w:t>（承诺时限：</w:t>
      </w:r>
      <w:r>
        <w:rPr>
          <w:color w:val="FF0000"/>
        </w:rPr>
        <w:t>20</w:t>
      </w:r>
      <w:r>
        <w:rPr>
          <w:rFonts w:hint="eastAsia" w:cs="宋体"/>
          <w:color w:val="FF0000"/>
        </w:rPr>
        <w:t>个工作日</w:t>
      </w:r>
      <w:r>
        <w:rPr>
          <w:rFonts w:hint="eastAsia" w:cs="宋体"/>
        </w:rPr>
        <w:t>）</w:t>
      </w:r>
    </w:p>
    <w:p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18"/>
        <w:szCs w:val="18"/>
        <w:u w:val="double"/>
      </w:rPr>
    </w:pPr>
    <w:r>
      <w:rPr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 w:cs="宋体"/>
        <w:sz w:val="18"/>
        <w:szCs w:val="18"/>
      </w:rPr>
      <w:t>地</w:t>
    </w:r>
    <w:r>
      <w:rPr>
        <w:sz w:val="18"/>
        <w:szCs w:val="18"/>
      </w:rPr>
      <w:t xml:space="preserve">    </w:t>
    </w:r>
    <w:r>
      <w:rPr>
        <w:rFonts w:hint="eastAsia" w:cs="宋体"/>
        <w:sz w:val="18"/>
        <w:szCs w:val="18"/>
      </w:rPr>
      <w:t>址：梅河口市惠国路与银河大街交叉口东南</w:t>
    </w:r>
    <w:r>
      <w:rPr>
        <w:sz w:val="18"/>
        <w:szCs w:val="18"/>
      </w:rPr>
      <w:t>50</w:t>
    </w:r>
    <w:r>
      <w:rPr>
        <w:rFonts w:hint="eastAsia" w:cs="宋体"/>
        <w:sz w:val="18"/>
        <w:szCs w:val="18"/>
      </w:rPr>
      <w:t>米梅河口市司法局</w:t>
    </w:r>
    <w:r>
      <w:rPr>
        <w:sz w:val="18"/>
        <w:szCs w:val="18"/>
      </w:rPr>
      <w:t xml:space="preserve">      </w:t>
    </w:r>
    <w:r>
      <w:rPr>
        <w:rFonts w:hint="eastAsia" w:cs="宋体"/>
        <w:sz w:val="18"/>
        <w:szCs w:val="18"/>
      </w:rPr>
      <w:t>邮</w:t>
    </w:r>
    <w:r>
      <w:rPr>
        <w:sz w:val="18"/>
        <w:szCs w:val="18"/>
      </w:rPr>
      <w:t xml:space="preserve">    </w:t>
    </w:r>
    <w:r>
      <w:rPr>
        <w:rFonts w:hint="eastAsia" w:cs="宋体"/>
        <w:sz w:val="18"/>
        <w:szCs w:val="18"/>
      </w:rPr>
      <w:t>编：</w:t>
    </w:r>
    <w:r>
      <w:rPr>
        <w:sz w:val="18"/>
        <w:szCs w:val="18"/>
      </w:rPr>
      <w:t xml:space="preserve">135000 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 w:cs="宋体"/>
        <w:sz w:val="18"/>
        <w:szCs w:val="18"/>
      </w:rPr>
      <w:t>咨询电话：</w:t>
    </w:r>
    <w:r>
      <w:rPr>
        <w:sz w:val="18"/>
        <w:szCs w:val="18"/>
      </w:rPr>
      <w:t xml:space="preserve">0435-4546001                          </w:t>
    </w:r>
    <w:r>
      <w:rPr>
        <w:rFonts w:hint="eastAsia" w:cs="宋体"/>
        <w:sz w:val="18"/>
        <w:szCs w:val="18"/>
      </w:rPr>
      <w:t>投诉电话：</w:t>
    </w:r>
    <w:r>
      <w:rPr>
        <w:sz w:val="18"/>
        <w:szCs w:val="18"/>
      </w:rPr>
      <w:t xml:space="preserve">0435-4546002            </w:t>
    </w:r>
    <w:r>
      <w:rPr>
        <w:rFonts w:hint="eastAsia" w:cs="宋体"/>
        <w:sz w:val="18"/>
        <w:szCs w:val="18"/>
      </w:rPr>
      <w:t>　审批办邮箱：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 w:cs="宋体"/>
        <w:sz w:val="18"/>
        <w:szCs w:val="18"/>
        <w:highlight w:val="none"/>
        <w:lang w:eastAsia="zh-CN"/>
      </w:rPr>
      <w:t>梅河口市司法</w:t>
    </w:r>
    <w:r>
      <w:rPr>
        <w:rFonts w:hint="eastAsia" w:cs="宋体"/>
        <w:sz w:val="18"/>
        <w:szCs w:val="18"/>
        <w:highlight w:val="none"/>
      </w:rPr>
      <w:t>局网址：</w:t>
    </w:r>
    <w:r>
      <w:rPr>
        <w:sz w:val="18"/>
        <w:szCs w:val="18"/>
        <w:highlight w:val="none"/>
      </w:rPr>
      <w:t xml:space="preserve">                                    </w:t>
    </w:r>
    <w:r>
      <w:rPr>
        <w:rFonts w:hint="eastAsia" w:cs="宋体"/>
        <w:sz w:val="18"/>
        <w:szCs w:val="18"/>
        <w:highlight w:val="none"/>
      </w:rPr>
      <w:t>市政</w:t>
    </w:r>
    <w:bookmarkStart w:id="0" w:name="_GoBack"/>
    <w:bookmarkEnd w:id="0"/>
    <w:r>
      <w:rPr>
        <w:rFonts w:hint="eastAsia" w:cs="宋体"/>
        <w:sz w:val="18"/>
        <w:szCs w:val="18"/>
        <w:highlight w:val="none"/>
      </w:rPr>
      <w:t>府政务大厅网址：</w:t>
    </w:r>
    <w:r>
      <w:rPr>
        <w:sz w:val="18"/>
        <w:szCs w:val="18"/>
      </w:rPr>
      <w:t xml:space="preserve"> </w:t>
    </w:r>
    <w:r>
      <w:rPr>
        <w:rFonts w:hint="eastAsia"/>
        <w:sz w:val="18"/>
        <w:szCs w:val="18"/>
        <w:lang w:val="en-US" w:eastAsia="zh-CN"/>
      </w:rPr>
      <w:t>http://www.mhk.gov.cn</w:t>
    </w:r>
  </w:p>
  <w:p>
    <w:pPr>
      <w:ind w:left="-901" w:leftChars="-429" w:firstLine="900" w:firstLineChars="500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HorizontalSpacing w:val="297"/>
  <w:drawingGridVerticalSpacing w:val="31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QyNjBkNTZhMTQ1NzFmNGNkM2VmY2Q4MTNhMGYxNTQifQ=="/>
  </w:docVars>
  <w:rsids>
    <w:rsidRoot w:val="00172A27"/>
    <w:rsid w:val="00046DCC"/>
    <w:rsid w:val="00054390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63704E"/>
    <w:rsid w:val="0073278A"/>
    <w:rsid w:val="00821126"/>
    <w:rsid w:val="0089458B"/>
    <w:rsid w:val="008C371D"/>
    <w:rsid w:val="00922A25"/>
    <w:rsid w:val="00B74153"/>
    <w:rsid w:val="00B7526F"/>
    <w:rsid w:val="00C2316B"/>
    <w:rsid w:val="00D63AF9"/>
    <w:rsid w:val="00D76754"/>
    <w:rsid w:val="00D95DB1"/>
    <w:rsid w:val="00DB4418"/>
    <w:rsid w:val="00E86047"/>
    <w:rsid w:val="0E98277F"/>
    <w:rsid w:val="135C7008"/>
    <w:rsid w:val="1FC7667F"/>
    <w:rsid w:val="27AB3DDD"/>
    <w:rsid w:val="2A7A57B8"/>
    <w:rsid w:val="31946326"/>
    <w:rsid w:val="37E365D3"/>
    <w:rsid w:val="410046E4"/>
    <w:rsid w:val="45B22460"/>
    <w:rsid w:val="535948FC"/>
    <w:rsid w:val="56D01025"/>
    <w:rsid w:val="58C91EDB"/>
    <w:rsid w:val="69CC7F78"/>
    <w:rsid w:val="7653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nhideWhenUsed="0" w:uiPriority="99" w:semiHidden="0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nhideWhenUsed="0"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uiPriority w:val="99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link w:val="12"/>
    <w:uiPriority w:val="99"/>
    <w:pPr>
      <w:spacing w:after="120"/>
      <w:ind w:left="420" w:leftChars="200"/>
    </w:pPr>
  </w:style>
  <w:style w:type="paragraph" w:styleId="4">
    <w:name w:val="Balloon Text"/>
    <w:basedOn w:val="1"/>
    <w:link w:val="13"/>
    <w:semiHidden/>
    <w:uiPriority w:val="99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99"/>
  </w:style>
  <w:style w:type="character" w:styleId="10">
    <w:name w:val="Hyperlink"/>
    <w:basedOn w:val="8"/>
    <w:qFormat/>
    <w:uiPriority w:val="99"/>
    <w:rPr>
      <w:color w:val="0000FF"/>
      <w:u w:val="single"/>
    </w:rPr>
  </w:style>
  <w:style w:type="character" w:customStyle="1" w:styleId="11">
    <w:name w:val="Body Text Char"/>
    <w:basedOn w:val="8"/>
    <w:link w:val="2"/>
    <w:semiHidden/>
    <w:uiPriority w:val="99"/>
    <w:rPr>
      <w:szCs w:val="21"/>
    </w:rPr>
  </w:style>
  <w:style w:type="character" w:customStyle="1" w:styleId="12">
    <w:name w:val="Body Text Indent Char"/>
    <w:basedOn w:val="8"/>
    <w:link w:val="3"/>
    <w:semiHidden/>
    <w:uiPriority w:val="99"/>
    <w:rPr>
      <w:szCs w:val="21"/>
    </w:rPr>
  </w:style>
  <w:style w:type="character" w:customStyle="1" w:styleId="13">
    <w:name w:val="Balloon Text Char"/>
    <w:basedOn w:val="8"/>
    <w:link w:val="4"/>
    <w:semiHidden/>
    <w:uiPriority w:val="99"/>
    <w:rPr>
      <w:sz w:val="0"/>
      <w:szCs w:val="0"/>
    </w:rPr>
  </w:style>
  <w:style w:type="character" w:customStyle="1" w:styleId="14">
    <w:name w:val="Footer Char"/>
    <w:basedOn w:val="8"/>
    <w:link w:val="5"/>
    <w:semiHidden/>
    <w:uiPriority w:val="99"/>
    <w:rPr>
      <w:sz w:val="18"/>
      <w:szCs w:val="18"/>
    </w:rPr>
  </w:style>
  <w:style w:type="character" w:customStyle="1" w:styleId="15">
    <w:name w:val="Header Char"/>
    <w:basedOn w:val="8"/>
    <w:link w:val="6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2</Pages>
  <Words>18</Words>
  <Characters>106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2018-03-25T07:10:00Z</cp:lastPrinted>
  <dcterms:modified xsi:type="dcterms:W3CDTF">2024-02-19T07:27:25Z</dcterms:modified>
  <dc:title>6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2627D43AE3194AB2ADFF9559EB8391AD_12</vt:lpwstr>
  </property>
</Properties>
</file>