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2022年度梅河口市工伤预防项目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评估验收报告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梅河口市人力资源和社会保障局：</w:t>
      </w:r>
    </w:p>
    <w:p>
      <w:pPr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根据你单位提出的“工伤保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预防宣传”项目完成验收申请，市工伤预防联席会议按照《工伤保险条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例》、《吉林省工伤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预防费使用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管理暂行办法》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、《关于印发&lt;吉林省工伤预防五年行动计划（2021-2025年）实施方案&gt;的通知》等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相关文件要求，从本市工伤预防专家库中选聘10名专家对你单位申报的工伤保险预防培训项目进行验收评估。</w:t>
      </w:r>
    </w:p>
    <w:p>
      <w:pPr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组按照科学、独立、客观、公正的原则，对你单位开展的“建筑领域工伤预防及工伤保险相关政策宣传培训会”培训项目进行评估，通过对项目申报、立项、实施、完成流程进行详细量化，对培训方案、培训资料、培训课程、培训费用、现场影像资料及培训出勤情况、现场秩序、质量效果、疫情防护等方面进行了全面、系统的核实评估，综合评估结果得分为99.57分值。你单位的“工伤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预防宣传”项目评估验收合格。</w:t>
      </w:r>
    </w:p>
    <w:p>
      <w:pPr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本评估报告将在梅河口市人力资源和社会保障局网站上予以公示，公示期为七天。</w:t>
      </w:r>
    </w:p>
    <w:p>
      <w:pPr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梅河口市工伤预防工作联席会议</w:t>
      </w:r>
    </w:p>
    <w:p>
      <w:pPr>
        <w:ind w:firstLine="707" w:firstLineChars="22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二0二二年九月十九日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317CB5-79B3-4F50-9058-B37D33B015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7762E7-A1B5-45BE-99BE-E3B7A45C714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DC32A15-A839-486C-9E75-6F349A4C1D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1D01CF5-BDD8-46D6-83E4-0D813E3309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TUwNjQyZjgzOTZjNGU2YTg0MDViOWM3MzVlZDIifQ=="/>
  </w:docVars>
  <w:rsids>
    <w:rsidRoot w:val="55320DE2"/>
    <w:rsid w:val="5532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2022-09-20T03:08:00Z</dcterms:created>
  <dc:creator>胡女士</dc:creator>
  <cp:lastModifiedBy>胡女士</cp:lastModifiedBy>
  <dcterms:modified xsi:type="dcterms:W3CDTF">2022-09-20T03:08:57Z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9ABDDFA3FFBD4D8C91133676C6300D12</vt:lpwstr>
  </property>
</Properties>
</file>