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吉林省新型职业农民赴国外培训申报表</w:t>
      </w:r>
    </w:p>
    <w:bookmarkEnd w:id="0"/>
    <w:tbl>
      <w:tblPr>
        <w:tblStyle w:val="3"/>
        <w:tblpPr w:leftFromText="180" w:rightFromText="180" w:vertAnchor="text" w:horzAnchor="page" w:tblpX="1296" w:tblpY="226"/>
        <w:tblOverlap w:val="never"/>
        <w:tblW w:w="94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8"/>
        <w:gridCol w:w="751"/>
        <w:gridCol w:w="3104"/>
        <w:gridCol w:w="1468"/>
        <w:gridCol w:w="968"/>
        <w:gridCol w:w="1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478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3855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68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性   别</w:t>
            </w:r>
          </w:p>
        </w:tc>
        <w:tc>
          <w:tcPr>
            <w:tcW w:w="267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478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3855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68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身体状况</w:t>
            </w:r>
          </w:p>
        </w:tc>
        <w:tc>
          <w:tcPr>
            <w:tcW w:w="267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478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855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68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微信号码</w:t>
            </w:r>
          </w:p>
        </w:tc>
        <w:tc>
          <w:tcPr>
            <w:tcW w:w="267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222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毕业学校</w:t>
            </w:r>
          </w:p>
        </w:tc>
        <w:tc>
          <w:tcPr>
            <w:tcW w:w="4572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8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学历</w:t>
            </w:r>
          </w:p>
        </w:tc>
        <w:tc>
          <w:tcPr>
            <w:tcW w:w="1711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222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连续从事农业时间</w:t>
            </w:r>
          </w:p>
        </w:tc>
        <w:tc>
          <w:tcPr>
            <w:tcW w:w="3104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68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产业所在地</w:t>
            </w:r>
          </w:p>
        </w:tc>
        <w:tc>
          <w:tcPr>
            <w:tcW w:w="267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222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主要产业规模</w:t>
            </w:r>
          </w:p>
        </w:tc>
        <w:tc>
          <w:tcPr>
            <w:tcW w:w="7251" w:type="dxa"/>
            <w:gridSpan w:val="4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222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个人或企业荣誉</w:t>
            </w:r>
          </w:p>
        </w:tc>
        <w:tc>
          <w:tcPr>
            <w:tcW w:w="7251" w:type="dxa"/>
            <w:gridSpan w:val="4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222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参加培训情况</w:t>
            </w:r>
          </w:p>
        </w:tc>
        <w:tc>
          <w:tcPr>
            <w:tcW w:w="7251" w:type="dxa"/>
            <w:gridSpan w:val="4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222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出国出境情况</w:t>
            </w:r>
          </w:p>
        </w:tc>
        <w:tc>
          <w:tcPr>
            <w:tcW w:w="7251" w:type="dxa"/>
            <w:gridSpan w:val="4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2229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违纪违法违规情况</w:t>
            </w:r>
          </w:p>
        </w:tc>
        <w:tc>
          <w:tcPr>
            <w:tcW w:w="7251" w:type="dxa"/>
            <w:gridSpan w:val="4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2" w:hRule="atLeast"/>
        </w:trPr>
        <w:tc>
          <w:tcPr>
            <w:tcW w:w="9480" w:type="dxa"/>
            <w:gridSpan w:val="6"/>
            <w:noWrap w:val="0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市（州）或县级农业行政主管部门推荐意见：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负责人（签字）：                                公  章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年      月      日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宋体" w:hAnsi="宋体" w:eastAsia="宋体" w:cs="宋体"/>
          <w:b/>
          <w:bCs/>
          <w:sz w:val="15"/>
          <w:szCs w:val="15"/>
          <w:lang w:val="en-US" w:eastAsia="zh-CN"/>
        </w:rPr>
      </w:pPr>
    </w:p>
    <w:p>
      <w:pPr>
        <w:jc w:val="both"/>
        <w:rPr>
          <w:rFonts w:hint="eastAsia"/>
        </w:rPr>
      </w:pPr>
      <w:r>
        <w:rPr>
          <w:rFonts w:hint="eastAsia"/>
          <w:lang w:val="en-US" w:eastAsia="zh-CN"/>
        </w:rPr>
        <w:t>特别提醒：</w:t>
      </w:r>
      <w:r>
        <w:rPr>
          <w:rFonts w:hint="eastAsia" w:ascii="宋体" w:hAnsi="宋体" w:cs="宋体"/>
          <w:sz w:val="21"/>
          <w:szCs w:val="21"/>
          <w:vertAlign w:val="baseline"/>
          <w:lang w:val="en-US" w:eastAsia="zh-CN"/>
        </w:rPr>
        <w:t>市（州）或县级农业行政主管部门需对填表的真实性负责。</w:t>
      </w:r>
    </w:p>
    <w:p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B4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子龍</cp:lastModifiedBy>
  <dcterms:modified xsi:type="dcterms:W3CDTF">2019-01-30T02:30:21Z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2052-10.1.0.7671</vt:lpwstr>
  </property>
</Properties>
</file>